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C1705" w14:textId="77777777" w:rsidR="00981239" w:rsidRPr="00174991" w:rsidRDefault="00981239" w:rsidP="00981239">
      <w:pPr>
        <w:jc w:val="center"/>
        <w:rPr>
          <w:rFonts w:cs="Arial"/>
          <w:b/>
          <w:sz w:val="52"/>
          <w:szCs w:val="52"/>
        </w:rPr>
      </w:pPr>
      <w:r w:rsidRPr="00174991">
        <w:rPr>
          <w:rFonts w:cs="Arial"/>
          <w:b/>
          <w:sz w:val="52"/>
          <w:szCs w:val="52"/>
        </w:rPr>
        <w:t>X-Ray</w:t>
      </w:r>
    </w:p>
    <w:p w14:paraId="6ECC06DC" w14:textId="77777777" w:rsidR="00981239" w:rsidRDefault="00981239" w:rsidP="00981239">
      <w:pPr>
        <w:rPr>
          <w:rFonts w:cs="Arial"/>
        </w:rPr>
      </w:pPr>
    </w:p>
    <w:p w14:paraId="2430236E" w14:textId="77777777" w:rsidR="00981239" w:rsidRDefault="00981239" w:rsidP="00981239">
      <w:pPr>
        <w:rPr>
          <w:rFonts w:cs="Arial"/>
        </w:rPr>
      </w:pPr>
      <w:r>
        <w:rPr>
          <w:rFonts w:cs="Arial"/>
        </w:rPr>
        <w:br w:type="page"/>
      </w:r>
    </w:p>
    <w:p w14:paraId="65CBF007" w14:textId="77777777" w:rsidR="00981239" w:rsidRPr="005341A4" w:rsidRDefault="00981239" w:rsidP="00981239">
      <w:pPr>
        <w:jc w:val="center"/>
        <w:rPr>
          <w:rFonts w:cs="Arial"/>
          <w:b/>
        </w:rPr>
      </w:pPr>
      <w:r w:rsidRPr="005341A4">
        <w:rPr>
          <w:rFonts w:cs="Arial"/>
          <w:b/>
        </w:rPr>
        <w:lastRenderedPageBreak/>
        <w:t>X-Ray</w:t>
      </w:r>
    </w:p>
    <w:p w14:paraId="5BC417CE" w14:textId="77777777" w:rsidR="00981239" w:rsidRDefault="00981239" w:rsidP="00981239">
      <w:pPr>
        <w:rPr>
          <w:rFonts w:cs="Arial"/>
        </w:rPr>
      </w:pPr>
    </w:p>
    <w:p w14:paraId="0CD21CD2" w14:textId="77777777" w:rsidR="00981239" w:rsidRDefault="00981239" w:rsidP="00981239">
      <w:pPr>
        <w:rPr>
          <w:rFonts w:cs="Arial"/>
        </w:rPr>
      </w:pPr>
      <w:r>
        <w:rPr>
          <w:rFonts w:cs="Arial"/>
        </w:rPr>
        <w:t>Reason For X-Rays</w:t>
      </w:r>
    </w:p>
    <w:p w14:paraId="73A855BD" w14:textId="77777777" w:rsidR="00981239" w:rsidRDefault="00981239" w:rsidP="00981239">
      <w:pPr>
        <w:rPr>
          <w:rFonts w:cs="Arial"/>
        </w:rPr>
      </w:pPr>
    </w:p>
    <w:p w14:paraId="1BEE2F5F" w14:textId="77777777" w:rsidR="00981239" w:rsidRDefault="00981239" w:rsidP="00981239">
      <w:pPr>
        <w:rPr>
          <w:rFonts w:cs="Arial"/>
        </w:rPr>
      </w:pPr>
      <w:r>
        <w:rPr>
          <w:rFonts w:cs="Arial"/>
        </w:rPr>
        <w:t>X-rays were taken to determine if there were any relevant or absolute contraindications to care as well as determine the level of misalignment</w:t>
      </w:r>
      <w:r w:rsidR="000D7AC0">
        <w:rPr>
          <w:rFonts w:cs="Arial"/>
        </w:rPr>
        <w:t xml:space="preserve"> and possible ligamentous laxity.  Extended views were taken due to the traumatic nature of the injuries.</w:t>
      </w:r>
    </w:p>
    <w:p w14:paraId="1B9BFECB" w14:textId="77777777" w:rsidR="00981239" w:rsidRDefault="00981239" w:rsidP="00981239">
      <w:pPr>
        <w:rPr>
          <w:rFonts w:cs="Arial"/>
        </w:rPr>
      </w:pPr>
    </w:p>
    <w:p w14:paraId="4A8A7CD3" w14:textId="77777777" w:rsidR="00981239" w:rsidRDefault="00981239" w:rsidP="00981239">
      <w:pPr>
        <w:rPr>
          <w:rFonts w:cs="Arial"/>
        </w:rPr>
      </w:pPr>
      <w:r>
        <w:rPr>
          <w:rFonts w:cs="Arial"/>
        </w:rPr>
        <w:t>Cervical Spine X-Ray</w:t>
      </w:r>
    </w:p>
    <w:p w14:paraId="3DE384A4" w14:textId="77777777" w:rsidR="00981239" w:rsidRDefault="00981239" w:rsidP="00981239">
      <w:pPr>
        <w:rPr>
          <w:rFonts w:cs="Arial"/>
        </w:rPr>
      </w:pPr>
    </w:p>
    <w:p w14:paraId="5C64672F" w14:textId="77777777" w:rsidR="00981239" w:rsidRDefault="00981239" w:rsidP="00981239">
      <w:pPr>
        <w:rPr>
          <w:rFonts w:cs="Arial"/>
        </w:rPr>
      </w:pPr>
      <w:r>
        <w:rPr>
          <w:rFonts w:cs="Arial"/>
        </w:rPr>
        <w:t>There is no evidence of fracture, dislocation or neoplasm. The lung apices are clear and well aerated.  There is no elongation of the transverse processes of C7.  There are no cervical ribs appreciated.  There is (no/mild/moderate/severe) (</w:t>
      </w:r>
      <w:proofErr w:type="spellStart"/>
      <w:r>
        <w:rPr>
          <w:rFonts w:cs="Arial"/>
        </w:rPr>
        <w:t>dextro</w:t>
      </w:r>
      <w:proofErr w:type="spellEnd"/>
      <w:r>
        <w:rPr>
          <w:rFonts w:cs="Arial"/>
        </w:rPr>
        <w:t>/</w:t>
      </w:r>
      <w:proofErr w:type="spellStart"/>
      <w:r>
        <w:rPr>
          <w:rFonts w:cs="Arial"/>
        </w:rPr>
        <w:t>levo</w:t>
      </w:r>
      <w:proofErr w:type="spellEnd"/>
      <w:r>
        <w:rPr>
          <w:rFonts w:cs="Arial"/>
        </w:rPr>
        <w:t>) scoliosis in the cervical spine.</w:t>
      </w:r>
    </w:p>
    <w:p w14:paraId="12D76D97" w14:textId="77777777" w:rsidR="00981239" w:rsidRDefault="00981239" w:rsidP="00981239">
      <w:pPr>
        <w:rPr>
          <w:rFonts w:cs="Arial"/>
        </w:rPr>
      </w:pPr>
    </w:p>
    <w:p w14:paraId="6D93E277" w14:textId="77777777" w:rsidR="00981239" w:rsidRDefault="00981239" w:rsidP="00981239">
      <w:pPr>
        <w:rPr>
          <w:rFonts w:cs="Arial"/>
        </w:rPr>
      </w:pPr>
      <w:r>
        <w:rPr>
          <w:rFonts w:cs="Arial"/>
        </w:rPr>
        <w:t xml:space="preserve">The cervical </w:t>
      </w:r>
      <w:proofErr w:type="spellStart"/>
      <w:r>
        <w:rPr>
          <w:rFonts w:cs="Arial"/>
        </w:rPr>
        <w:t>lordosis</w:t>
      </w:r>
      <w:proofErr w:type="spellEnd"/>
      <w:r>
        <w:rPr>
          <w:rFonts w:cs="Arial"/>
        </w:rPr>
        <w:t xml:space="preserve"> is (normal/decreased/straightened/reversed).  Flexion and extension studies are normal.  There is no increase in the ADI space on flexion.  AP open mouth reveals </w:t>
      </w:r>
      <w:proofErr w:type="gramStart"/>
      <w:r>
        <w:rPr>
          <w:rFonts w:cs="Arial"/>
        </w:rPr>
        <w:t>an intact dens</w:t>
      </w:r>
      <w:proofErr w:type="gramEnd"/>
      <w:r>
        <w:rPr>
          <w:rFonts w:cs="Arial"/>
        </w:rPr>
        <w:t>.</w:t>
      </w:r>
    </w:p>
    <w:p w14:paraId="5D63DA4D" w14:textId="77777777" w:rsidR="00981239" w:rsidRDefault="00981239" w:rsidP="00981239">
      <w:pPr>
        <w:rPr>
          <w:rFonts w:cs="Arial"/>
        </w:rPr>
      </w:pPr>
    </w:p>
    <w:p w14:paraId="5ABAAB8A" w14:textId="77777777" w:rsidR="00981239" w:rsidRDefault="00981239" w:rsidP="00981239">
      <w:pPr>
        <w:rPr>
          <w:rFonts w:cs="Arial"/>
        </w:rPr>
      </w:pPr>
      <w:r>
        <w:rPr>
          <w:rFonts w:cs="Arial"/>
        </w:rPr>
        <w:t xml:space="preserve">(No/mild/moderate/severe) degeneration is appreciated (at ---). There is no </w:t>
      </w:r>
      <w:proofErr w:type="spellStart"/>
      <w:r>
        <w:rPr>
          <w:rFonts w:cs="Arial"/>
        </w:rPr>
        <w:t>foraminal</w:t>
      </w:r>
      <w:proofErr w:type="spellEnd"/>
      <w:r>
        <w:rPr>
          <w:rFonts w:cs="Arial"/>
        </w:rPr>
        <w:t xml:space="preserve"> encroachment appreciated on these views.</w:t>
      </w:r>
    </w:p>
    <w:p w14:paraId="4653B8BB" w14:textId="77777777" w:rsidR="000D7AC0" w:rsidRDefault="000D7AC0" w:rsidP="00981239">
      <w:pPr>
        <w:rPr>
          <w:rFonts w:cs="Arial"/>
        </w:rPr>
      </w:pPr>
    </w:p>
    <w:p w14:paraId="14E2B17B" w14:textId="77777777" w:rsidR="000D7AC0" w:rsidRDefault="000D7AC0" w:rsidP="00981239">
      <w:pPr>
        <w:rPr>
          <w:rFonts w:cs="Arial"/>
        </w:rPr>
      </w:pPr>
      <w:r>
        <w:rPr>
          <w:rFonts w:cs="Arial"/>
        </w:rPr>
        <w:t>Flexion/extension views show (do not show) evidence of ligamentous laxity.</w:t>
      </w:r>
    </w:p>
    <w:p w14:paraId="57BF8377" w14:textId="77777777" w:rsidR="00981239" w:rsidRDefault="00981239" w:rsidP="00981239">
      <w:pPr>
        <w:rPr>
          <w:rFonts w:cs="Arial"/>
        </w:rPr>
      </w:pPr>
    </w:p>
    <w:p w14:paraId="69234684" w14:textId="77777777" w:rsidR="00981239" w:rsidRDefault="00981239" w:rsidP="00981239">
      <w:pPr>
        <w:rPr>
          <w:rFonts w:cs="Arial"/>
        </w:rPr>
      </w:pPr>
      <w:r>
        <w:rPr>
          <w:rFonts w:cs="Arial"/>
        </w:rPr>
        <w:t>Thoracic Spine X-Ray</w:t>
      </w:r>
    </w:p>
    <w:p w14:paraId="09553170" w14:textId="77777777" w:rsidR="00981239" w:rsidRDefault="00981239" w:rsidP="00981239">
      <w:pPr>
        <w:rPr>
          <w:rFonts w:cs="Arial"/>
        </w:rPr>
      </w:pPr>
    </w:p>
    <w:p w14:paraId="2456565A" w14:textId="77777777" w:rsidR="00981239" w:rsidRDefault="00981239" w:rsidP="00981239">
      <w:pPr>
        <w:rPr>
          <w:rFonts w:cs="Arial"/>
        </w:rPr>
      </w:pPr>
      <w:r>
        <w:rPr>
          <w:rFonts w:cs="Arial"/>
        </w:rPr>
        <w:t>There is no evidence of fracture, dislocation or neoplasm. The lung fields are clear and without obstruction.  The bony thorax is normal.  There is disc space narrowing at --- and osteophytes off the lateral edge of ---.  There is a moderate increase in the thoracic kyphosis.</w:t>
      </w:r>
    </w:p>
    <w:p w14:paraId="1F3B8B2C" w14:textId="77777777" w:rsidR="00981239" w:rsidRDefault="00981239" w:rsidP="00981239">
      <w:pPr>
        <w:rPr>
          <w:rFonts w:cs="Arial"/>
        </w:rPr>
      </w:pPr>
    </w:p>
    <w:p w14:paraId="4A56CD9B" w14:textId="77777777" w:rsidR="00981239" w:rsidRDefault="00981239" w:rsidP="00981239">
      <w:pPr>
        <w:rPr>
          <w:rFonts w:cs="Arial"/>
        </w:rPr>
      </w:pPr>
      <w:r>
        <w:rPr>
          <w:rFonts w:cs="Arial"/>
        </w:rPr>
        <w:t>Lumbosacral Spine X-Ray</w:t>
      </w:r>
    </w:p>
    <w:p w14:paraId="7F1A9D1B" w14:textId="77777777" w:rsidR="00981239" w:rsidRDefault="00981239" w:rsidP="00981239">
      <w:pPr>
        <w:rPr>
          <w:rFonts w:cs="Arial"/>
        </w:rPr>
      </w:pPr>
    </w:p>
    <w:p w14:paraId="3B0A00EE" w14:textId="77777777" w:rsidR="00981239" w:rsidRDefault="00981239" w:rsidP="00981239">
      <w:pPr>
        <w:rPr>
          <w:rFonts w:cs="Arial"/>
        </w:rPr>
      </w:pPr>
      <w:r>
        <w:rPr>
          <w:rFonts w:cs="Arial"/>
        </w:rPr>
        <w:t xml:space="preserve">There is no evidence of fracture, dislocation or neoplasm.  There is minor pelvic head </w:t>
      </w:r>
      <w:proofErr w:type="spellStart"/>
      <w:r>
        <w:rPr>
          <w:rFonts w:cs="Arial"/>
        </w:rPr>
        <w:t>unleveling</w:t>
      </w:r>
      <w:proofErr w:type="spellEnd"/>
      <w:r>
        <w:rPr>
          <w:rFonts w:cs="Arial"/>
        </w:rPr>
        <w:t xml:space="preserve"> on the --- with (without) a compensatory scoliosis.  Further postural evaluation for a functional may be related.  Inspection of the sacroiliac and hip joints show no articular changes.</w:t>
      </w:r>
    </w:p>
    <w:p w14:paraId="09D28880" w14:textId="77777777" w:rsidR="00981239" w:rsidRDefault="00981239" w:rsidP="00981239">
      <w:pPr>
        <w:rPr>
          <w:rFonts w:cs="Arial"/>
        </w:rPr>
      </w:pPr>
    </w:p>
    <w:p w14:paraId="6CCB4866" w14:textId="77777777" w:rsidR="00981239" w:rsidRDefault="00981239" w:rsidP="00981239">
      <w:pPr>
        <w:rPr>
          <w:rFonts w:cs="Arial"/>
        </w:rPr>
      </w:pPr>
      <w:r>
        <w:rPr>
          <w:rFonts w:cs="Arial"/>
        </w:rPr>
        <w:t xml:space="preserve">There are no osteophytes on the anterior borders of the vertebral bodies from L1 to L5.  There is a slight flattening of the normal </w:t>
      </w:r>
      <w:proofErr w:type="spellStart"/>
      <w:r>
        <w:rPr>
          <w:rFonts w:cs="Arial"/>
        </w:rPr>
        <w:t>lordotic</w:t>
      </w:r>
      <w:proofErr w:type="spellEnd"/>
      <w:r>
        <w:rPr>
          <w:rFonts w:cs="Arial"/>
        </w:rPr>
        <w:t xml:space="preserve"> curve that suggests muscle weakness of the spinal and/or abdominal muscles.  There is mild facet </w:t>
      </w:r>
      <w:proofErr w:type="spellStart"/>
      <w:r>
        <w:rPr>
          <w:rFonts w:cs="Arial"/>
        </w:rPr>
        <w:t>arthrosis</w:t>
      </w:r>
      <w:proofErr w:type="spellEnd"/>
      <w:r>
        <w:rPr>
          <w:rFonts w:cs="Arial"/>
        </w:rPr>
        <w:t xml:space="preserve"> appreciated at ---.  There is disc space narrowing at --- with a ---% loss in disc height.</w:t>
      </w:r>
    </w:p>
    <w:p w14:paraId="4DA57035" w14:textId="77777777" w:rsidR="00981239" w:rsidRDefault="00981239" w:rsidP="00981239">
      <w:pPr>
        <w:rPr>
          <w:rFonts w:cs="Arial"/>
        </w:rPr>
      </w:pPr>
    </w:p>
    <w:p w14:paraId="5ECE8488" w14:textId="77777777" w:rsidR="00C05D74" w:rsidRPr="000D7AC0" w:rsidRDefault="00981239" w:rsidP="000D7AC0">
      <w:pPr>
        <w:rPr>
          <w:rFonts w:cs="Arial"/>
        </w:rPr>
      </w:pPr>
      <w:r>
        <w:rPr>
          <w:rFonts w:cs="Arial"/>
        </w:rPr>
        <w:t xml:space="preserve">There are no pars defects or </w:t>
      </w:r>
      <w:proofErr w:type="spellStart"/>
      <w:r>
        <w:rPr>
          <w:rFonts w:cs="Arial"/>
        </w:rPr>
        <w:t>spondylolisthesis</w:t>
      </w:r>
      <w:proofErr w:type="spellEnd"/>
      <w:r>
        <w:rPr>
          <w:rFonts w:cs="Arial"/>
        </w:rPr>
        <w:t xml:space="preserve"> noted.  Flexion and extension views show </w:t>
      </w:r>
      <w:r w:rsidR="000D7AC0">
        <w:rPr>
          <w:rFonts w:cs="Arial"/>
        </w:rPr>
        <w:t>(</w:t>
      </w:r>
      <w:r>
        <w:rPr>
          <w:rFonts w:cs="Arial"/>
        </w:rPr>
        <w:t>no</w:t>
      </w:r>
      <w:r w:rsidR="000D7AC0">
        <w:rPr>
          <w:rFonts w:cs="Arial"/>
        </w:rPr>
        <w:t>)</w:t>
      </w:r>
      <w:r>
        <w:rPr>
          <w:rFonts w:cs="Arial"/>
        </w:rPr>
        <w:t xml:space="preserve"> evidence of </w:t>
      </w:r>
      <w:proofErr w:type="spellStart"/>
      <w:r>
        <w:rPr>
          <w:rFonts w:cs="Arial"/>
        </w:rPr>
        <w:t>intersegmental</w:t>
      </w:r>
      <w:proofErr w:type="spellEnd"/>
      <w:r>
        <w:rPr>
          <w:rFonts w:cs="Arial"/>
        </w:rPr>
        <w:t xml:space="preserve"> instability</w:t>
      </w:r>
      <w:r w:rsidR="000D7AC0">
        <w:rPr>
          <w:rFonts w:cs="Arial"/>
        </w:rPr>
        <w:t>.</w:t>
      </w:r>
      <w:bookmarkStart w:id="0" w:name="_GoBack"/>
      <w:bookmarkEnd w:id="0"/>
    </w:p>
    <w:sectPr w:rsidR="00C05D74" w:rsidRPr="000D7AC0" w:rsidSect="00C05D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39"/>
    <w:rsid w:val="000D7AC0"/>
    <w:rsid w:val="00981239"/>
    <w:rsid w:val="00C0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40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1771</Characters>
  <Application>Microsoft Macintosh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Schmidt</dc:creator>
  <cp:keywords/>
  <dc:description/>
  <cp:lastModifiedBy>John Schmidt</cp:lastModifiedBy>
  <cp:revision>2</cp:revision>
  <dcterms:created xsi:type="dcterms:W3CDTF">2015-04-11T05:49:00Z</dcterms:created>
  <dcterms:modified xsi:type="dcterms:W3CDTF">2015-04-13T17:53:00Z</dcterms:modified>
</cp:coreProperties>
</file>